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586" w:rsidRDefault="00DB55A8">
      <w:r>
        <w:rPr>
          <w:noProof/>
        </w:rPr>
        <w:drawing>
          <wp:inline distT="0" distB="0" distL="0" distR="0" wp14:anchorId="39441067" wp14:editId="3D4F95ED">
            <wp:extent cx="2781071" cy="5837759"/>
            <wp:effectExtent l="0" t="4445" r="0" b="0"/>
            <wp:docPr id="1402794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94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87110" cy="58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8"/>
    <w:rsid w:val="00391D09"/>
    <w:rsid w:val="00494922"/>
    <w:rsid w:val="006261ED"/>
    <w:rsid w:val="00CF2586"/>
    <w:rsid w:val="00D9382C"/>
    <w:rsid w:val="00D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B27D-73FE-4042-A44A-9120DC07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5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5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5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5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5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5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5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5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5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5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NEANVRIEN ANICETTE BALI</dc:creator>
  <cp:keywords/>
  <dc:description/>
  <cp:lastModifiedBy>LOU NEANVRIEN ANICETTE BALI</cp:lastModifiedBy>
  <cp:revision>1</cp:revision>
  <dcterms:created xsi:type="dcterms:W3CDTF">2025-01-27T08:55:00Z</dcterms:created>
  <dcterms:modified xsi:type="dcterms:W3CDTF">2025-01-27T08:56:00Z</dcterms:modified>
</cp:coreProperties>
</file>